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bookmarkStart w:id="1" w:name="_GoBack"/>
      <w:bookmarkEnd w:id="1"/>
    </w:p>
    <w:p w14:paraId="02000000">
      <w:pPr>
        <w:numPr>
          <w:ilvl w:val="0"/>
          <w:numId w:val="0"/>
        </w:numPr>
        <w:ind w:firstLine="456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color w:themeColor="accent1" w:themeShade="BF" w:val="2E75B5"/>
          <w:sz w:val="32"/>
        </w:rPr>
        <w:t>Секция «Биология, экология, медицина и здоровье, физическая культура»</w:t>
      </w:r>
      <w:r>
        <w:rPr>
          <w:rFonts w:ascii="Times New Roman" w:hAnsi="Times New Roman"/>
          <w:b w:val="1"/>
          <w:color w:themeColor="accent1" w:themeShade="BF" w:val="2E75B5"/>
          <w:sz w:val="32"/>
        </w:rPr>
        <w:tab/>
      </w:r>
    </w:p>
    <w:p w14:paraId="03000000">
      <w:pPr>
        <w:numPr>
          <w:ilvl w:val="0"/>
          <w:numId w:val="1"/>
        </w:numPr>
        <w:ind w:firstLine="254" w:left="27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.«Речевые звуки и их влияние на организм человека», г.Казань, Московский, «Гимназия №75»,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Дмитриева А., 6 класс;</w:t>
      </w:r>
    </w:p>
    <w:p w14:paraId="04000000">
      <w:pPr>
        <w:numPr>
          <w:ilvl w:val="0"/>
          <w:numId w:val="1"/>
        </w:numPr>
        <w:ind w:firstLine="254" w:left="27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. «Карты стран мира»,РТ, Приволжский район, г. Казань, МБОУ "Лицей №83-Центр образования", Хакимзянов С., 4 класс;</w:t>
      </w:r>
    </w:p>
    <w:p w14:paraId="05000000">
      <w:pPr>
        <w:numPr>
          <w:ilvl w:val="0"/>
          <w:numId w:val="1"/>
        </w:numPr>
        <w:ind w:firstLine="254" w:left="27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. «Терапия и гендерно-возрастные особенности COVID-19», РТ, г. Казань,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Ново-Савиновский район, «Лицей "177» и ЦВР «ЭКОиТТ», Яфарова  К., 10 класс;</w:t>
      </w:r>
    </w:p>
    <w:p w14:paraId="06000000">
      <w:pPr>
        <w:numPr>
          <w:ilvl w:val="0"/>
          <w:numId w:val="1"/>
        </w:numPr>
        <w:ind w:firstLine="254" w:left="27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. «Исследование минерализации воды с помощью TDS-метра», РТ, г. Казань,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Авиастроительный район,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«Гимназия №36»,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Макаров Я.,                           8 класс;</w:t>
      </w:r>
    </w:p>
    <w:p w14:paraId="07000000">
      <w:pPr>
        <w:numPr>
          <w:ilvl w:val="0"/>
          <w:numId w:val="1"/>
        </w:numPr>
        <w:ind w:firstLine="254" w:left="27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. «Видовой состав лишайников парка Крылья Советов (г.Казань), оценка экологического состояния парка», РТ, г. Казань, Авиастроительный район, «Гимназия №36»,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Марданов К., 10 класс</w:t>
      </w:r>
    </w:p>
    <w:p w14:paraId="08000000">
      <w:pPr>
        <w:numPr>
          <w:ilvl w:val="0"/>
          <w:numId w:val="1"/>
        </w:numPr>
        <w:ind w:firstLine="254" w:left="27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«Ледяные корабли-сказка или реальность?», РТ, г. Казань, Ново-Савиновский район, «Гимназия №7 имени Героя России А.В. Козина», Борисевич К.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4 класс;</w:t>
      </w:r>
    </w:p>
    <w:p w14:paraId="09000000">
      <w:pPr>
        <w:numPr>
          <w:ilvl w:val="0"/>
          <w:numId w:val="1"/>
        </w:numPr>
        <w:ind w:firstLine="254" w:left="27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«Вредные продукты и их влияние на здоровье детей», РТ, г. Казань, Вахитовский район,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МБОУ "Гимназия "27 с татарским языком обучения имени Хади Такташа"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Сибгутуллин И., 4 класс;</w:t>
      </w:r>
    </w:p>
    <w:p w14:paraId="0A000000">
      <w:pPr>
        <w:numPr>
          <w:ilvl w:val="0"/>
          <w:numId w:val="1"/>
        </w:numPr>
        <w:ind w:firstLine="254" w:left="27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«Спасение птенцов чёрных стрижей», РТ, Бугульминский МР, г.Бугульма, МБОУ «СОШ №6»,  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Червонный Г.4 класс,</w:t>
      </w:r>
    </w:p>
    <w:p w14:paraId="0B000000">
      <w:pPr>
        <w:numPr>
          <w:ilvl w:val="0"/>
          <w:numId w:val="1"/>
        </w:numPr>
        <w:ind w:firstLine="254" w:left="27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«Большие секреты маленькой клетки», РТ, Алексеевский МР, МБОУ "Алексеевская СОШ  №2 имени Героя Советского Союза Ивана Егоровича Кочнева», Заббарова А., 5 класс; </w:t>
      </w:r>
    </w:p>
    <w:p w14:paraId="0C000000">
      <w:pPr>
        <w:numPr>
          <w:ilvl w:val="0"/>
          <w:numId w:val="1"/>
        </w:numPr>
        <w:ind w:firstLine="254" w:left="27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«Оценка качества водопроводной и природной воды», РТ,  Бугульминский МР,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г.Бугульма, 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АНО ОО "Прогимназия №14 "Журавушка", Татьянаина В., 4класс;</w:t>
      </w:r>
    </w:p>
    <w:p w14:paraId="0D000000">
      <w:pPr>
        <w:numPr>
          <w:ilvl w:val="0"/>
          <w:numId w:val="1"/>
        </w:numPr>
        <w:ind w:firstLine="254" w:left="27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«Город, в котором хочется жить», РТ, Нурлатский МР, г.Нурлат, МАОУ "СОШ №1", Хамматова Р.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10 класс.</w:t>
      </w:r>
    </w:p>
    <w:p w14:paraId="0E000000">
      <w:pPr>
        <w:numPr>
          <w:ilvl w:val="0"/>
          <w:numId w:val="1"/>
        </w:numPr>
        <w:ind w:firstLine="254" w:left="27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«Болезни, с которыми часто сталкивалось человечество в разные времена»,РТ, Г.Казань, Приволжский район, МБОУ "СОШ №173", Тимербаев Д., 8 класс;</w:t>
      </w:r>
    </w:p>
    <w:p w14:paraId="0F000000">
      <w:pPr>
        <w:numPr>
          <w:ilvl w:val="0"/>
          <w:numId w:val="1"/>
        </w:numPr>
        <w:ind w:firstLine="254" w:left="27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«Восхождение на Эльбрус», РТ, г.Казань, Московский район,, «Гимназия №75», Мышева У., 9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класс.</w:t>
      </w:r>
    </w:p>
    <w:p w14:paraId="10000000">
      <w:pPr>
        <w:numPr>
          <w:ilvl w:val="0"/>
          <w:numId w:val="1"/>
        </w:numPr>
        <w:ind w:firstLine="254" w:left="27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«Транспортный коллапс в Московском и Кировском районах города Казани», РТ, г. Казань, Московский район, МБОУ «Гимназия №75»,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Илларионова В.,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9 класс.</w:t>
      </w:r>
    </w:p>
    <w:p w14:paraId="11000000">
      <w:pPr>
        <w:numPr>
          <w:ilvl w:val="0"/>
          <w:numId w:val="0"/>
        </w:numPr>
        <w:ind/>
        <w:jc w:val="both"/>
        <w:rPr>
          <w:rFonts w:ascii="Times New Roman" w:hAnsi="Times New Roman"/>
          <w:sz w:val="28"/>
        </w:rPr>
      </w:pPr>
    </w:p>
    <w:sectPr>
      <w:pgSz w:h="16838" w:orient="portrait" w:w="11906"/>
      <w:pgMar w:bottom="1440" w:footer="720" w:gutter="0" w:header="720" w:left="1800" w:right="1106" w:top="144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"/>
      <w:lvlJc w:val="left"/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rPr>
      <w:rFonts w:asciiTheme="minorAscii" w:hAnsiTheme="minorHAnsi"/>
    </w:rPr>
  </w:style>
  <w:style w:default="1" w:styleId="Style_1_ch" w:type="character">
    <w:name w:val="Normal"/>
    <w:link w:val="Style_1"/>
    <w:rPr>
      <w:rFonts w:asciiTheme="minorAscii" w:hAnsiTheme="minorHAnsi"/>
    </w:rPr>
  </w:style>
  <w:style w:styleId="Style_2" w:type="paragraph">
    <w:name w:val="No Spacing"/>
    <w:link w:val="Style_2_ch"/>
    <w:pPr>
      <w:spacing w:after="0" w:line="240" w:lineRule="auto"/>
      <w:ind/>
    </w:pPr>
    <w:rPr>
      <w:rFonts w:ascii="Times New Roman" w:hAnsi="Times New Roman"/>
      <w:sz w:val="28"/>
    </w:rPr>
  </w:style>
  <w:style w:styleId="Style_2_ch" w:type="character">
    <w:name w:val="No Spacing"/>
    <w:link w:val="Style_2"/>
    <w:rPr>
      <w:rFonts w:ascii="Times New Roman" w:hAnsi="Times New Roman"/>
      <w:sz w:val="28"/>
    </w:rPr>
  </w:style>
  <w:style w:styleId="Style_3" w:type="paragraph">
    <w:name w:val="toc 2"/>
    <w:next w:val="Style_1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1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1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1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9" w:type="paragraph">
    <w:name w:val="toc 3"/>
    <w:next w:val="Style_1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1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1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1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1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1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1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1"/>
    <w:link w:val="Style_1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itle"/>
    <w:next w:val="Style_1"/>
    <w:link w:val="Style_20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0_ch" w:type="character">
    <w:name w:val="Title"/>
    <w:link w:val="Style_20"/>
    <w:rPr>
      <w:rFonts w:ascii="XO Thames" w:hAnsi="XO Thames"/>
      <w:b w:val="1"/>
      <w:caps w:val="1"/>
      <w:sz w:val="40"/>
    </w:rPr>
  </w:style>
  <w:style w:styleId="Style_21" w:type="paragraph">
    <w:name w:val="heading 4"/>
    <w:next w:val="Style_1"/>
    <w:link w:val="Style_21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1_ch" w:type="character">
    <w:name w:val="heading 4"/>
    <w:link w:val="Style_21"/>
    <w:rPr>
      <w:rFonts w:ascii="XO Thames" w:hAnsi="XO Thames"/>
      <w:b w:val="1"/>
      <w:sz w:val="24"/>
    </w:rPr>
  </w:style>
  <w:style w:styleId="Style_22" w:type="paragraph">
    <w:name w:val="heading 2"/>
    <w:next w:val="Style_1"/>
    <w:link w:val="Style_22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2_ch" w:type="character">
    <w:name w:val="heading 2"/>
    <w:link w:val="Style_22"/>
    <w:rPr>
      <w:rFonts w:ascii="XO Thames" w:hAnsi="XO Thames"/>
      <w:b w:val="1"/>
      <w:sz w:val="28"/>
    </w:rPr>
  </w:style>
  <w:style w:styleId="Style_23" w:type="table">
    <w:name w:val="Table Grid"/>
    <w:basedOn w:val="Style_24"/>
    <w:pPr>
      <w:widowControl w:val="0"/>
      <w:ind/>
      <w:jc w:val="both"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24" w:type="table">
    <w:name w:val="Normal Table"/>
    <w:tblPr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主题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2023-01-24T06:26:58Z</dcterms:modified>
</cp:coreProperties>
</file>